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087" w:rsidRPr="000B6B71" w:rsidRDefault="0013450F" w:rsidP="00794DE0">
      <w:pPr>
        <w:jc w:val="center"/>
        <w:rPr>
          <w:rFonts w:ascii="Times New Roman" w:hAnsi="Times New Roman" w:cs="Times New Roman"/>
          <w:sz w:val="36"/>
          <w:szCs w:val="24"/>
        </w:rPr>
      </w:pPr>
      <w:r w:rsidRPr="000B6B71">
        <w:rPr>
          <w:rFonts w:ascii="Times New Roman" w:hAnsi="Times New Roman" w:cs="Times New Roman"/>
          <w:sz w:val="36"/>
          <w:szCs w:val="24"/>
        </w:rPr>
        <w:t>Технологическая карта</w:t>
      </w:r>
    </w:p>
    <w:p w:rsidR="0013450F" w:rsidRPr="000B6B71" w:rsidRDefault="0013450F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0B6B71">
        <w:rPr>
          <w:rFonts w:ascii="Times New Roman" w:hAnsi="Times New Roman" w:cs="Times New Roman"/>
          <w:sz w:val="24"/>
          <w:szCs w:val="24"/>
        </w:rPr>
        <w:t xml:space="preserve"> математика</w:t>
      </w:r>
    </w:p>
    <w:p w:rsidR="0013450F" w:rsidRPr="000B6B71" w:rsidRDefault="0013450F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b/>
          <w:sz w:val="24"/>
          <w:szCs w:val="24"/>
        </w:rPr>
        <w:t>Класс:</w:t>
      </w:r>
      <w:r w:rsidRPr="000B6B71">
        <w:rPr>
          <w:rFonts w:ascii="Times New Roman" w:hAnsi="Times New Roman" w:cs="Times New Roman"/>
          <w:sz w:val="24"/>
          <w:szCs w:val="24"/>
        </w:rPr>
        <w:t xml:space="preserve">  5</w:t>
      </w:r>
    </w:p>
    <w:p w:rsidR="0013450F" w:rsidRPr="000B6B71" w:rsidRDefault="0013450F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0B6B7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B6B71">
        <w:rPr>
          <w:rFonts w:ascii="Times New Roman" w:hAnsi="Times New Roman" w:cs="Times New Roman"/>
          <w:sz w:val="24"/>
          <w:szCs w:val="24"/>
        </w:rPr>
        <w:t>Осмоловская</w:t>
      </w:r>
      <w:proofErr w:type="spellEnd"/>
      <w:r w:rsidRPr="000B6B71">
        <w:rPr>
          <w:rFonts w:ascii="Times New Roman" w:hAnsi="Times New Roman" w:cs="Times New Roman"/>
          <w:sz w:val="24"/>
          <w:szCs w:val="24"/>
        </w:rPr>
        <w:t xml:space="preserve"> Ольга Анатольевна</w:t>
      </w:r>
    </w:p>
    <w:p w:rsidR="0013450F" w:rsidRPr="000B6B71" w:rsidRDefault="0013450F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0B6B71">
        <w:rPr>
          <w:rFonts w:ascii="Times New Roman" w:hAnsi="Times New Roman" w:cs="Times New Roman"/>
          <w:sz w:val="24"/>
          <w:szCs w:val="24"/>
        </w:rPr>
        <w:t xml:space="preserve">  Объём прямоугольного параллелепипеда</w:t>
      </w:r>
    </w:p>
    <w:p w:rsidR="0013450F" w:rsidRPr="000B6B71" w:rsidRDefault="0013450F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0B6B71">
        <w:rPr>
          <w:rFonts w:ascii="Times New Roman" w:hAnsi="Times New Roman" w:cs="Times New Roman"/>
          <w:sz w:val="24"/>
          <w:szCs w:val="24"/>
        </w:rPr>
        <w:t xml:space="preserve">  урок обобщения и систематизации знаний</w:t>
      </w:r>
    </w:p>
    <w:p w:rsidR="003B5EDF" w:rsidRPr="000B6B71" w:rsidRDefault="00CF73FD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b/>
          <w:sz w:val="24"/>
          <w:szCs w:val="24"/>
        </w:rPr>
        <w:t>Цели</w:t>
      </w:r>
      <w:r w:rsidR="003B5EDF" w:rsidRPr="000B6B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B5EDF" w:rsidRPr="000B6B71">
        <w:rPr>
          <w:rFonts w:ascii="Times New Roman" w:hAnsi="Times New Roman" w:cs="Times New Roman"/>
          <w:sz w:val="24"/>
          <w:szCs w:val="24"/>
        </w:rPr>
        <w:t xml:space="preserve">  </w:t>
      </w:r>
      <w:r w:rsidRPr="000B6B71"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  <w:r w:rsidR="00C648F3" w:rsidRPr="000B6B71">
        <w:rPr>
          <w:rFonts w:ascii="Times New Roman" w:hAnsi="Times New Roman" w:cs="Times New Roman"/>
          <w:sz w:val="24"/>
          <w:szCs w:val="24"/>
        </w:rPr>
        <w:t xml:space="preserve">  обобщить знания учащихся об объёме прямоугольного параллелепипеда и куба: </w:t>
      </w:r>
      <w:proofErr w:type="gramStart"/>
      <w:r w:rsidR="00C648F3" w:rsidRPr="000B6B71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="00C648F3" w:rsidRPr="000B6B71">
        <w:rPr>
          <w:rFonts w:ascii="Times New Roman" w:hAnsi="Times New Roman" w:cs="Times New Roman"/>
          <w:sz w:val="24"/>
          <w:szCs w:val="24"/>
        </w:rPr>
        <w:t xml:space="preserve"> использовать в речи </w:t>
      </w:r>
      <w:r w:rsidR="003B5EDF" w:rsidRPr="000B6B7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648F3" w:rsidRPr="000B6B71" w:rsidRDefault="003B5EDF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648F3" w:rsidRPr="000B6B71">
        <w:rPr>
          <w:rFonts w:ascii="Times New Roman" w:hAnsi="Times New Roman" w:cs="Times New Roman"/>
          <w:sz w:val="24"/>
          <w:szCs w:val="24"/>
        </w:rPr>
        <w:t xml:space="preserve">термины  «грань», «ребро», «вершина», «равные объёмы». Использовать формулы объёма куба и прямоугольного </w:t>
      </w:r>
    </w:p>
    <w:p w:rsidR="00C648F3" w:rsidRPr="000B6B71" w:rsidRDefault="00C648F3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sz w:val="24"/>
          <w:szCs w:val="24"/>
        </w:rPr>
        <w:t xml:space="preserve">   </w:t>
      </w:r>
      <w:r w:rsidR="003B5EDF" w:rsidRPr="000B6B7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B6B71">
        <w:rPr>
          <w:rFonts w:ascii="Times New Roman" w:hAnsi="Times New Roman" w:cs="Times New Roman"/>
          <w:sz w:val="24"/>
          <w:szCs w:val="24"/>
        </w:rPr>
        <w:t xml:space="preserve"> </w:t>
      </w:r>
      <w:r w:rsidR="003B5EDF" w:rsidRPr="000B6B7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B6B71">
        <w:rPr>
          <w:rFonts w:ascii="Times New Roman" w:hAnsi="Times New Roman" w:cs="Times New Roman"/>
          <w:sz w:val="24"/>
          <w:szCs w:val="24"/>
        </w:rPr>
        <w:t xml:space="preserve"> параллелепипеда</w:t>
      </w:r>
      <w:r w:rsidR="003B5EDF" w:rsidRPr="000B6B71">
        <w:rPr>
          <w:rFonts w:ascii="Times New Roman" w:hAnsi="Times New Roman" w:cs="Times New Roman"/>
          <w:sz w:val="24"/>
          <w:szCs w:val="24"/>
        </w:rPr>
        <w:t>, вычислять объёмы. Выражать одни единицы объёма через другие. Моделировать несложные</w:t>
      </w:r>
    </w:p>
    <w:p w:rsidR="003B5EDF" w:rsidRPr="000B6B71" w:rsidRDefault="003B5EDF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sz w:val="24"/>
          <w:szCs w:val="24"/>
        </w:rPr>
        <w:t xml:space="preserve">                                          зависимости с помощью формул.</w:t>
      </w:r>
    </w:p>
    <w:p w:rsidR="00971943" w:rsidRPr="000B6B71" w:rsidRDefault="003B5EDF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sz w:val="24"/>
          <w:szCs w:val="24"/>
        </w:rPr>
        <w:t xml:space="preserve">      </w:t>
      </w:r>
      <w:r w:rsidR="00CE4B5E" w:rsidRPr="000B6B71">
        <w:rPr>
          <w:rFonts w:ascii="Times New Roman" w:hAnsi="Times New Roman" w:cs="Times New Roman"/>
          <w:sz w:val="24"/>
          <w:szCs w:val="24"/>
        </w:rPr>
        <w:t xml:space="preserve">     </w:t>
      </w:r>
      <w:r w:rsidRPr="000B6B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6B71"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  <w:proofErr w:type="gramEnd"/>
      <w:r w:rsidRPr="000B6B71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0B6B71">
        <w:rPr>
          <w:rFonts w:ascii="Times New Roman" w:hAnsi="Times New Roman" w:cs="Times New Roman"/>
          <w:sz w:val="24"/>
          <w:szCs w:val="24"/>
        </w:rPr>
        <w:t xml:space="preserve"> </w:t>
      </w:r>
      <w:r w:rsidR="001451CC" w:rsidRPr="000B6B71">
        <w:rPr>
          <w:rFonts w:ascii="Times New Roman" w:hAnsi="Times New Roman" w:cs="Times New Roman"/>
          <w:sz w:val="24"/>
          <w:szCs w:val="24"/>
        </w:rPr>
        <w:t xml:space="preserve">  р</w:t>
      </w:r>
      <w:r w:rsidRPr="000B6B71">
        <w:rPr>
          <w:rFonts w:ascii="Times New Roman" w:hAnsi="Times New Roman" w:cs="Times New Roman"/>
          <w:sz w:val="24"/>
          <w:szCs w:val="24"/>
        </w:rPr>
        <w:t>азвивать познавательный интерес  к математике</w:t>
      </w:r>
      <w:r w:rsidR="00971943" w:rsidRPr="000B6B71">
        <w:rPr>
          <w:rFonts w:ascii="Times New Roman" w:hAnsi="Times New Roman" w:cs="Times New Roman"/>
          <w:sz w:val="24"/>
          <w:szCs w:val="24"/>
        </w:rPr>
        <w:t xml:space="preserve">, формировать ответственное отношение к обучению, умение </w:t>
      </w:r>
    </w:p>
    <w:p w:rsidR="001451CC" w:rsidRPr="000B6B71" w:rsidRDefault="00971943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sz w:val="24"/>
          <w:szCs w:val="24"/>
        </w:rPr>
        <w:t xml:space="preserve">                                         работать в коллективе, корректировать свои действия  в соотве</w:t>
      </w:r>
      <w:r w:rsidR="001451CC" w:rsidRPr="000B6B71">
        <w:rPr>
          <w:rFonts w:ascii="Times New Roman" w:hAnsi="Times New Roman" w:cs="Times New Roman"/>
          <w:sz w:val="24"/>
          <w:szCs w:val="24"/>
        </w:rPr>
        <w:t xml:space="preserve">тствии с изменяющейся ситуацией, способность </w:t>
      </w:r>
      <w:proofErr w:type="gramStart"/>
      <w:r w:rsidR="001451CC" w:rsidRPr="000B6B7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1451CC" w:rsidRPr="000B6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5EDF" w:rsidRPr="000B6B71" w:rsidRDefault="001451CC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sz w:val="24"/>
          <w:szCs w:val="24"/>
        </w:rPr>
        <w:t xml:space="preserve">                                        рефлексивной самооценке собственных действий.</w:t>
      </w:r>
      <w:r w:rsidR="003B5EDF" w:rsidRPr="000B6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51CC" w:rsidRPr="000B6B71" w:rsidRDefault="00CE4B5E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1451CC" w:rsidRPr="000B6B71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0B6B71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1451CC" w:rsidRPr="000B6B71">
        <w:rPr>
          <w:rFonts w:ascii="Times New Roman" w:hAnsi="Times New Roman" w:cs="Times New Roman"/>
          <w:sz w:val="24"/>
          <w:szCs w:val="24"/>
        </w:rPr>
        <w:t>формировать умение видеть математическую задачу</w:t>
      </w:r>
      <w:r w:rsidRPr="000B6B71">
        <w:rPr>
          <w:rFonts w:ascii="Times New Roman" w:hAnsi="Times New Roman" w:cs="Times New Roman"/>
          <w:sz w:val="24"/>
          <w:szCs w:val="24"/>
        </w:rPr>
        <w:t xml:space="preserve"> в контексте проблемной ситуации,  в других дисциплинах,</w:t>
      </w:r>
    </w:p>
    <w:p w:rsidR="00D21F63" w:rsidRDefault="00CE4B5E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sz w:val="24"/>
          <w:szCs w:val="24"/>
        </w:rPr>
        <w:t xml:space="preserve">                                        в окружающей жизни, уметь понимать и использовать средства н</w:t>
      </w:r>
      <w:r w:rsidR="00D21F63">
        <w:rPr>
          <w:rFonts w:ascii="Times New Roman" w:hAnsi="Times New Roman" w:cs="Times New Roman"/>
          <w:sz w:val="24"/>
          <w:szCs w:val="24"/>
        </w:rPr>
        <w:t xml:space="preserve">аглядности – чертежи, развивать      </w:t>
      </w:r>
    </w:p>
    <w:p w:rsidR="00CE4B5E" w:rsidRPr="000B6B71" w:rsidRDefault="00D21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E4B5E" w:rsidRPr="000B6B71">
        <w:rPr>
          <w:rFonts w:ascii="Times New Roman" w:hAnsi="Times New Roman" w:cs="Times New Roman"/>
          <w:sz w:val="24"/>
          <w:szCs w:val="24"/>
        </w:rPr>
        <w:t>пространственно воображение учащихся.</w:t>
      </w:r>
    </w:p>
    <w:p w:rsidR="00BD4793" w:rsidRPr="000B6B71" w:rsidRDefault="00BD4793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результаты: </w:t>
      </w:r>
      <w:r w:rsidRPr="000B6B71">
        <w:rPr>
          <w:rFonts w:ascii="Times New Roman" w:hAnsi="Times New Roman" w:cs="Times New Roman"/>
          <w:sz w:val="24"/>
          <w:szCs w:val="24"/>
        </w:rPr>
        <w:t xml:space="preserve"> Учащиеся научатся применять формулы объёма прямоугольного параллелепипеда и куба.</w:t>
      </w:r>
    </w:p>
    <w:p w:rsidR="00CE4B5E" w:rsidRPr="000B6B71" w:rsidRDefault="00CE4B5E">
      <w:pPr>
        <w:rPr>
          <w:rFonts w:ascii="Times New Roman" w:hAnsi="Times New Roman" w:cs="Times New Roman"/>
          <w:sz w:val="24"/>
          <w:szCs w:val="24"/>
        </w:rPr>
      </w:pPr>
      <w:r w:rsidRPr="000B6B71">
        <w:rPr>
          <w:rFonts w:ascii="Times New Roman" w:hAnsi="Times New Roman" w:cs="Times New Roman"/>
          <w:b/>
          <w:sz w:val="24"/>
          <w:szCs w:val="24"/>
        </w:rPr>
        <w:t>Основные понятия:</w:t>
      </w:r>
      <w:r w:rsidRPr="000B6B71">
        <w:rPr>
          <w:rFonts w:ascii="Times New Roman" w:hAnsi="Times New Roman" w:cs="Times New Roman"/>
          <w:sz w:val="24"/>
          <w:szCs w:val="24"/>
        </w:rPr>
        <w:t xml:space="preserve">  </w:t>
      </w:r>
      <w:r w:rsidR="00BD4793" w:rsidRPr="000B6B71">
        <w:rPr>
          <w:rFonts w:ascii="Times New Roman" w:hAnsi="Times New Roman" w:cs="Times New Roman"/>
          <w:sz w:val="24"/>
          <w:szCs w:val="24"/>
        </w:rPr>
        <w:t xml:space="preserve"> </w:t>
      </w:r>
      <w:r w:rsidRPr="000B6B71">
        <w:rPr>
          <w:rFonts w:ascii="Times New Roman" w:hAnsi="Times New Roman" w:cs="Times New Roman"/>
          <w:sz w:val="24"/>
          <w:szCs w:val="24"/>
        </w:rPr>
        <w:t>Объём. Объём прямоугольного параллелепипеда. Объём куба.</w:t>
      </w:r>
      <w:r w:rsidR="00BD4793" w:rsidRPr="000B6B71">
        <w:rPr>
          <w:rFonts w:ascii="Times New Roman" w:hAnsi="Times New Roman" w:cs="Times New Roman"/>
          <w:sz w:val="24"/>
          <w:szCs w:val="24"/>
        </w:rPr>
        <w:t xml:space="preserve"> Свойства объёма фигуры. Единичный куб.</w:t>
      </w:r>
    </w:p>
    <w:p w:rsidR="000106EE" w:rsidRPr="000B6B71" w:rsidRDefault="000106E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026" w:type="dxa"/>
        <w:tblLook w:val="04A0"/>
      </w:tblPr>
      <w:tblGrid>
        <w:gridCol w:w="2515"/>
        <w:gridCol w:w="3125"/>
        <w:gridCol w:w="2984"/>
        <w:gridCol w:w="2210"/>
        <w:gridCol w:w="1852"/>
        <w:gridCol w:w="1941"/>
        <w:gridCol w:w="902"/>
      </w:tblGrid>
      <w:tr w:rsidR="00D26BFC" w:rsidRPr="000B6B71" w:rsidTr="009863D4">
        <w:tc>
          <w:tcPr>
            <w:tcW w:w="2521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Этапы проведения урока</w:t>
            </w:r>
          </w:p>
        </w:tc>
        <w:tc>
          <w:tcPr>
            <w:tcW w:w="3280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21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11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643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1946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Комментарий, примечание</w:t>
            </w:r>
          </w:p>
        </w:tc>
        <w:tc>
          <w:tcPr>
            <w:tcW w:w="907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D26BFC" w:rsidRPr="000B6B71" w:rsidTr="009863D4">
        <w:tc>
          <w:tcPr>
            <w:tcW w:w="2521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FC" w:rsidRPr="000B6B71" w:rsidTr="009863D4">
        <w:tc>
          <w:tcPr>
            <w:tcW w:w="2521" w:type="dxa"/>
          </w:tcPr>
          <w:p w:rsidR="000106EE" w:rsidRPr="000B6B71" w:rsidRDefault="00C6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06EE"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</w:t>
            </w: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106EE" w:rsidRPr="000B6B7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3280" w:type="dxa"/>
          </w:tcPr>
          <w:p w:rsidR="000106EE" w:rsidRPr="000B6B71" w:rsidRDefault="00D2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Приветствие, проверка подготовленности к учебному занятию, организация внимания детей.</w:t>
            </w:r>
          </w:p>
        </w:tc>
        <w:tc>
          <w:tcPr>
            <w:tcW w:w="3121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к уроку</w:t>
            </w:r>
            <w:r w:rsidR="00D26BFC">
              <w:rPr>
                <w:rFonts w:ascii="Times New Roman" w:hAnsi="Times New Roman" w:cs="Times New Roman"/>
                <w:sz w:val="24"/>
                <w:szCs w:val="24"/>
              </w:rPr>
              <w:t>. Включаются в деловой ритм урока.</w:t>
            </w:r>
          </w:p>
        </w:tc>
        <w:tc>
          <w:tcPr>
            <w:tcW w:w="2111" w:type="dxa"/>
          </w:tcPr>
          <w:p w:rsidR="00D26BFC" w:rsidRDefault="00D2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самоопределение.</w:t>
            </w:r>
          </w:p>
          <w:p w:rsidR="000106EE" w:rsidRDefault="00D2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D26BFC" w:rsidRDefault="00D2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6BFC" w:rsidRDefault="00D2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D26BFC" w:rsidRPr="000B6B71" w:rsidRDefault="00D2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сотрудничество с учителем и сверстниками.</w:t>
            </w:r>
          </w:p>
        </w:tc>
        <w:tc>
          <w:tcPr>
            <w:tcW w:w="1643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</w:tr>
      <w:tr w:rsidR="00D26BFC" w:rsidRPr="000B6B71" w:rsidTr="009863D4">
        <w:tc>
          <w:tcPr>
            <w:tcW w:w="2521" w:type="dxa"/>
          </w:tcPr>
          <w:p w:rsidR="000106EE" w:rsidRPr="000B6B71" w:rsidRDefault="00C6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2. Постановка целей урока. Мотивация учебной деятельности учащихся</w:t>
            </w:r>
          </w:p>
        </w:tc>
        <w:tc>
          <w:tcPr>
            <w:tcW w:w="3280" w:type="dxa"/>
          </w:tcPr>
          <w:p w:rsidR="00C666DE" w:rsidRPr="000B6B71" w:rsidRDefault="00C6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:rsidR="000106EE" w:rsidRPr="000B6B71" w:rsidRDefault="00C6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Какую тему мы завершаем сегодня изучать?</w:t>
            </w:r>
          </w:p>
          <w:p w:rsidR="00C666DE" w:rsidRPr="000B6B71" w:rsidRDefault="00C6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Какие цели поставим перед собой?</w:t>
            </w:r>
          </w:p>
        </w:tc>
        <w:tc>
          <w:tcPr>
            <w:tcW w:w="3121" w:type="dxa"/>
          </w:tcPr>
          <w:p w:rsidR="000106EE" w:rsidRPr="000B6B71" w:rsidRDefault="00C6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C666DE" w:rsidRPr="000B6B71" w:rsidRDefault="00C6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Объём прямоугольного параллелепипеда</w:t>
            </w:r>
            <w:r w:rsidR="001576AB" w:rsidRPr="000B6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76AB" w:rsidRPr="000B6B71" w:rsidRDefault="00157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Вспомнить формулы объёма куба и прямоугольного параллелепипеда</w:t>
            </w:r>
            <w:proofErr w:type="gram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</w:t>
            </w:r>
          </w:p>
          <w:p w:rsidR="001576AB" w:rsidRPr="000B6B71" w:rsidRDefault="00157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при нахождении объёмов фигур</w:t>
            </w:r>
          </w:p>
        </w:tc>
        <w:tc>
          <w:tcPr>
            <w:tcW w:w="2111" w:type="dxa"/>
          </w:tcPr>
          <w:p w:rsidR="007B4884" w:rsidRDefault="007B4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6EE" w:rsidRPr="000B6B71" w:rsidRDefault="00157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Формирование положительной мотивации,</w:t>
            </w:r>
          </w:p>
          <w:p w:rsidR="001576AB" w:rsidRPr="000B6B71" w:rsidRDefault="00157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</w:rPr>
              <w:t>развитие коммуникативных умений</w:t>
            </w:r>
          </w:p>
        </w:tc>
        <w:tc>
          <w:tcPr>
            <w:tcW w:w="1643" w:type="dxa"/>
          </w:tcPr>
          <w:p w:rsidR="000106EE" w:rsidRPr="000B6B71" w:rsidRDefault="00504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</w:tc>
        <w:tc>
          <w:tcPr>
            <w:tcW w:w="1946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106EE" w:rsidRPr="000B6B71" w:rsidRDefault="00157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2015"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D26BFC" w:rsidRPr="000B6B71" w:rsidTr="009863D4">
        <w:tc>
          <w:tcPr>
            <w:tcW w:w="2521" w:type="dxa"/>
          </w:tcPr>
          <w:p w:rsidR="000106EE" w:rsidRPr="000B6B71" w:rsidRDefault="00157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90298" w:rsidRPr="000B6B71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3280" w:type="dxa"/>
          </w:tcPr>
          <w:p w:rsidR="000106EE" w:rsidRPr="000B6B71" w:rsidRDefault="00E90298" w:rsidP="00E9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Ребята, вы выполняли дома творческую работу по изготовления прямоугольного параллелепипеда и куба. Вам предстоит </w:t>
            </w:r>
            <w:r w:rsidRPr="000B6B71">
              <w:rPr>
                <w:rFonts w:ascii="Times New Roman" w:hAnsi="Times New Roman" w:cs="Times New Roman"/>
              </w:rPr>
              <w:t>рассмотреть  эти модели и ответить друг другу на вопросы.</w:t>
            </w:r>
            <w:r w:rsidRPr="000B6B71">
              <w:rPr>
                <w:rFonts w:ascii="Times New Roman" w:hAnsi="Times New Roman" w:cs="Times New Roman"/>
              </w:rPr>
              <w:br/>
            </w:r>
            <w:r w:rsidRPr="000B6B7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21" w:type="dxa"/>
          </w:tcPr>
          <w:p w:rsidR="000106EE" w:rsidRDefault="00E9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Отвечают друг другу на вопросы</w:t>
            </w:r>
          </w:p>
          <w:p w:rsidR="007B4884" w:rsidRPr="007B4884" w:rsidRDefault="007B48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4884">
              <w:rPr>
                <w:rFonts w:ascii="Times New Roman" w:hAnsi="Times New Roman" w:cs="Times New Roman"/>
                <w:i/>
                <w:sz w:val="28"/>
                <w:szCs w:val="24"/>
              </w:rPr>
              <w:t>(Приложение 1)</w:t>
            </w:r>
          </w:p>
        </w:tc>
        <w:tc>
          <w:tcPr>
            <w:tcW w:w="2111" w:type="dxa"/>
          </w:tcPr>
          <w:p w:rsidR="00E90298" w:rsidRPr="000B6B71" w:rsidRDefault="008D5072" w:rsidP="00E90298">
            <w:pPr>
              <w:snapToGrid w:val="0"/>
              <w:rPr>
                <w:rFonts w:ascii="Times New Roman" w:hAnsi="Times New Roman" w:cs="Times New Roman"/>
                <w:bCs/>
                <w:iCs/>
              </w:rPr>
            </w:pPr>
            <w:r w:rsidRPr="000B6B71">
              <w:rPr>
                <w:rFonts w:ascii="Times New Roman" w:hAnsi="Times New Roman" w:cs="Times New Roman"/>
              </w:rPr>
              <w:t>Ф</w:t>
            </w:r>
            <w:r w:rsidR="00E90298" w:rsidRPr="000B6B71">
              <w:rPr>
                <w:rFonts w:ascii="Times New Roman" w:hAnsi="Times New Roman" w:cs="Times New Roman"/>
              </w:rPr>
              <w:t>ормирование умения строить математические модели,</w:t>
            </w:r>
          </w:p>
          <w:p w:rsidR="000106EE" w:rsidRPr="000B6B71" w:rsidRDefault="00E90298" w:rsidP="00E9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bCs/>
                <w:iCs/>
              </w:rPr>
              <w:t>инициативное сотрудничество в поиске и сборе информации;</w:t>
            </w:r>
            <w:r w:rsidRPr="000B6B71">
              <w:rPr>
                <w:rFonts w:ascii="Times New Roman" w:hAnsi="Times New Roman" w:cs="Times New Roman"/>
                <w:iCs/>
              </w:rPr>
              <w:t xml:space="preserve"> умение с достаточной полнотой и точностью выражать </w:t>
            </w:r>
            <w:r w:rsidRPr="000B6B71">
              <w:rPr>
                <w:rFonts w:ascii="Times New Roman" w:hAnsi="Times New Roman" w:cs="Times New Roman"/>
                <w:iCs/>
              </w:rPr>
              <w:lastRenderedPageBreak/>
              <w:t xml:space="preserve">свои мысли </w:t>
            </w:r>
            <w:r w:rsidRPr="000B6B71">
              <w:rPr>
                <w:rFonts w:ascii="Times New Roman" w:hAnsi="Times New Roman" w:cs="Times New Roman"/>
              </w:rPr>
              <w:t>в соответствии с задачами и условиями коммуникации</w:t>
            </w:r>
          </w:p>
        </w:tc>
        <w:tc>
          <w:tcPr>
            <w:tcW w:w="1643" w:type="dxa"/>
          </w:tcPr>
          <w:p w:rsidR="000106EE" w:rsidRPr="000B6B71" w:rsidRDefault="00010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E90298" w:rsidRPr="000B6B71" w:rsidRDefault="008D5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Памятки с вопросами на столах</w:t>
            </w:r>
          </w:p>
          <w:p w:rsidR="00E90298" w:rsidRPr="000B6B71" w:rsidRDefault="00E9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98" w:rsidRPr="000B6B71" w:rsidRDefault="00E90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6EE" w:rsidRPr="000B6B71" w:rsidRDefault="00E90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Взаимопроверка</w:t>
            </w:r>
          </w:p>
        </w:tc>
        <w:tc>
          <w:tcPr>
            <w:tcW w:w="907" w:type="dxa"/>
          </w:tcPr>
          <w:p w:rsidR="000106EE" w:rsidRPr="000B6B71" w:rsidRDefault="00C12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</w:tr>
      <w:tr w:rsidR="00D26BFC" w:rsidRPr="000B6B71" w:rsidTr="009863D4">
        <w:tc>
          <w:tcPr>
            <w:tcW w:w="2521" w:type="dxa"/>
          </w:tcPr>
          <w:p w:rsidR="000106EE" w:rsidRPr="000B6B71" w:rsidRDefault="008D5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Проверяем теорию.</w:t>
            </w:r>
          </w:p>
        </w:tc>
        <w:tc>
          <w:tcPr>
            <w:tcW w:w="3280" w:type="dxa"/>
          </w:tcPr>
          <w:p w:rsidR="000106EE" w:rsidRPr="000B6B71" w:rsidRDefault="008D5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Заполните пропуски в предложениях</w:t>
            </w:r>
            <w:r w:rsidR="00020A98" w:rsidRPr="000B6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428C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тетрадь, стр.100. (1 вариант – нечетные номера, 2 вариант </w:t>
            </w:r>
            <w:proofErr w:type="gramStart"/>
            <w:r w:rsidR="0050428C">
              <w:rPr>
                <w:rFonts w:ascii="Times New Roman" w:hAnsi="Times New Roman" w:cs="Times New Roman"/>
                <w:sz w:val="24"/>
                <w:szCs w:val="24"/>
              </w:rPr>
              <w:t>–ч</w:t>
            </w:r>
            <w:proofErr w:type="gramEnd"/>
            <w:r w:rsidR="0050428C">
              <w:rPr>
                <w:rFonts w:ascii="Times New Roman" w:hAnsi="Times New Roman" w:cs="Times New Roman"/>
                <w:sz w:val="24"/>
                <w:szCs w:val="24"/>
              </w:rPr>
              <w:t>етные номера)</w:t>
            </w:r>
          </w:p>
          <w:p w:rsidR="00020A98" w:rsidRPr="000B6B71" w:rsidRDefault="0002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Спустя отведённое на работу время, учитель демонстрирует верные ответы на доске.</w:t>
            </w:r>
          </w:p>
        </w:tc>
        <w:tc>
          <w:tcPr>
            <w:tcW w:w="3121" w:type="dxa"/>
          </w:tcPr>
          <w:p w:rsidR="000106EE" w:rsidRDefault="0002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Обучающиеся заполняют пропуски.</w:t>
            </w:r>
          </w:p>
          <w:p w:rsidR="0050428C" w:rsidRDefault="00504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28C" w:rsidRPr="000B6B71" w:rsidRDefault="00504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Обменявшись с соседом по парте тетрадями, </w:t>
            </w:r>
          </w:p>
          <w:p w:rsidR="00020A98" w:rsidRPr="000B6B71" w:rsidRDefault="00504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0A98" w:rsidRPr="000B6B71">
              <w:rPr>
                <w:rFonts w:ascii="Times New Roman" w:hAnsi="Times New Roman" w:cs="Times New Roman"/>
                <w:sz w:val="24"/>
                <w:szCs w:val="24"/>
              </w:rPr>
              <w:t>роверяют правильность выполнения задания.</w:t>
            </w:r>
          </w:p>
        </w:tc>
        <w:tc>
          <w:tcPr>
            <w:tcW w:w="2111" w:type="dxa"/>
          </w:tcPr>
          <w:p w:rsidR="000106EE" w:rsidRPr="000B6B71" w:rsidRDefault="0002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Коррекция знаний обучающихся</w:t>
            </w:r>
          </w:p>
        </w:tc>
        <w:tc>
          <w:tcPr>
            <w:tcW w:w="1643" w:type="dxa"/>
          </w:tcPr>
          <w:p w:rsidR="000106EE" w:rsidRPr="000B6B71" w:rsidRDefault="00504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20A98" w:rsidRPr="000B6B71">
              <w:rPr>
                <w:rFonts w:ascii="Times New Roman" w:hAnsi="Times New Roman" w:cs="Times New Roman"/>
                <w:sz w:val="24"/>
                <w:szCs w:val="24"/>
              </w:rPr>
              <w:t>лайд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946" w:type="dxa"/>
          </w:tcPr>
          <w:p w:rsidR="00020A98" w:rsidRDefault="0002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Учащиеся получают карточки с заданием.</w:t>
            </w:r>
          </w:p>
          <w:p w:rsidR="0050428C" w:rsidRPr="000B6B71" w:rsidRDefault="00504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6EE" w:rsidRPr="000B6B71" w:rsidRDefault="00504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</w:t>
            </w:r>
            <w:r w:rsidR="00020A98" w:rsidRPr="000B6B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20A98" w:rsidRPr="000B6B71">
              <w:rPr>
                <w:rFonts w:ascii="Times New Roman" w:hAnsi="Times New Roman" w:cs="Times New Roman"/>
                <w:sz w:val="24"/>
                <w:szCs w:val="24"/>
              </w:rPr>
              <w:t>мопроверка</w:t>
            </w:r>
          </w:p>
        </w:tc>
        <w:tc>
          <w:tcPr>
            <w:tcW w:w="907" w:type="dxa"/>
          </w:tcPr>
          <w:p w:rsidR="000106EE" w:rsidRPr="000B6B71" w:rsidRDefault="00C12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</w:tr>
      <w:tr w:rsidR="00D26BFC" w:rsidRPr="000B6B71" w:rsidTr="009863D4">
        <w:tc>
          <w:tcPr>
            <w:tcW w:w="2521" w:type="dxa"/>
          </w:tcPr>
          <w:p w:rsidR="000106EE" w:rsidRPr="000B6B71" w:rsidRDefault="0002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5. Практическая работа</w:t>
            </w:r>
            <w:r w:rsidR="00DA2B38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0" w:type="dxa"/>
          </w:tcPr>
          <w:p w:rsidR="000106EE" w:rsidRDefault="0002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Выполнить необходимые измерения прямоугольного параллелепипеда</w:t>
            </w:r>
            <w:r w:rsidR="007E241E">
              <w:rPr>
                <w:rFonts w:ascii="Times New Roman" w:hAnsi="Times New Roman" w:cs="Times New Roman"/>
                <w:sz w:val="24"/>
                <w:szCs w:val="24"/>
              </w:rPr>
              <w:t>, записать формулу</w:t>
            </w: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и найти его объём.</w:t>
            </w:r>
          </w:p>
          <w:p w:rsidR="007E241E" w:rsidRPr="000B6B71" w:rsidRDefault="007E24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D" w:rsidRPr="000B6B71" w:rsidRDefault="00742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Проверяем правильность выполнения задания.</w:t>
            </w:r>
          </w:p>
        </w:tc>
        <w:tc>
          <w:tcPr>
            <w:tcW w:w="3121" w:type="dxa"/>
          </w:tcPr>
          <w:p w:rsidR="000106EE" w:rsidRPr="000B6B71" w:rsidRDefault="00742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Выполняют необходимые измерения, вычисляют объём прямоугольного параллелепипеда.</w:t>
            </w:r>
          </w:p>
          <w:p w:rsidR="001034C0" w:rsidRPr="000B6B71" w:rsidRDefault="0010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Учащиеся, допустившие ошибки, анализируют решение</w:t>
            </w:r>
            <w:proofErr w:type="gram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Учащиеся, не допустившие ошибок, выступают в роли консультантов.</w:t>
            </w:r>
          </w:p>
        </w:tc>
        <w:tc>
          <w:tcPr>
            <w:tcW w:w="2111" w:type="dxa"/>
          </w:tcPr>
          <w:p w:rsidR="007E241E" w:rsidRDefault="00C87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</w:p>
          <w:p w:rsidR="00C87522" w:rsidRDefault="00C87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контроль, оценка,</w:t>
            </w:r>
          </w:p>
          <w:p w:rsidR="00C87522" w:rsidRDefault="00C87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коррекция.</w:t>
            </w:r>
          </w:p>
          <w:p w:rsidR="00C87522" w:rsidRDefault="00C87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C87522" w:rsidRDefault="009C6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структуризировать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знания, выбирать наиболее эффективные способы решения.</w:t>
            </w:r>
          </w:p>
          <w:p w:rsidR="000106EE" w:rsidRPr="000B6B71" w:rsidRDefault="00742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Вычисление объёмов прямоугольного параллелепипеда, куба по формулам</w:t>
            </w:r>
          </w:p>
        </w:tc>
        <w:tc>
          <w:tcPr>
            <w:tcW w:w="1643" w:type="dxa"/>
          </w:tcPr>
          <w:p w:rsidR="000106EE" w:rsidRPr="000B6B71" w:rsidRDefault="00742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7E241E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с правильными ответами</w:t>
            </w:r>
          </w:p>
        </w:tc>
        <w:tc>
          <w:tcPr>
            <w:tcW w:w="1946" w:type="dxa"/>
          </w:tcPr>
          <w:p w:rsidR="000106EE" w:rsidRDefault="00742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Учащиеся записывают свои ответы в рабочем листе.</w:t>
            </w:r>
          </w:p>
          <w:p w:rsidR="007E241E" w:rsidRPr="000B6B71" w:rsidRDefault="007E24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D" w:rsidRPr="000B6B71" w:rsidRDefault="00742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  <w:r w:rsidR="001034C0" w:rsidRPr="000B6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34C0" w:rsidRPr="000B6B71" w:rsidRDefault="0010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4C0" w:rsidRPr="000B6B71" w:rsidRDefault="0010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Выявляем, в чём заключаются </w:t>
            </w:r>
            <w:proofErr w:type="gram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proofErr w:type="gram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и исправляем их</w:t>
            </w:r>
          </w:p>
        </w:tc>
        <w:tc>
          <w:tcPr>
            <w:tcW w:w="907" w:type="dxa"/>
          </w:tcPr>
          <w:p w:rsidR="000106EE" w:rsidRPr="000B6B71" w:rsidRDefault="0098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8 мин.</w:t>
            </w:r>
          </w:p>
        </w:tc>
      </w:tr>
      <w:tr w:rsidR="009863D4" w:rsidRPr="000B6B71" w:rsidTr="00DF5C6B">
        <w:tc>
          <w:tcPr>
            <w:tcW w:w="15529" w:type="dxa"/>
            <w:gridSpan w:val="7"/>
          </w:tcPr>
          <w:p w:rsidR="009863D4" w:rsidRPr="000B6B71" w:rsidRDefault="00201EBD" w:rsidP="00201EBD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="009863D4" w:rsidRPr="000B6B71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Учащиеся. </w:t>
            </w:r>
            <w:r w:rsidRPr="000B6B71">
              <w:rPr>
                <w:rFonts w:ascii="Times New Roman" w:hAnsi="Times New Roman" w:cs="Times New Roman"/>
                <w:i/>
                <w:sz w:val="28"/>
                <w:szCs w:val="24"/>
              </w:rPr>
              <w:t>в</w:t>
            </w:r>
            <w:r w:rsidR="009863D4" w:rsidRPr="000B6B71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ыполнившие </w:t>
            </w:r>
            <w:r w:rsidRPr="000B6B71">
              <w:rPr>
                <w:rFonts w:ascii="Times New Roman" w:hAnsi="Times New Roman" w:cs="Times New Roman"/>
                <w:i/>
                <w:sz w:val="28"/>
                <w:szCs w:val="24"/>
              </w:rPr>
              <w:t>работу</w:t>
            </w:r>
            <w:proofErr w:type="gramStart"/>
            <w:r w:rsidR="009863D4" w:rsidRPr="000B6B71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,</w:t>
            </w:r>
            <w:proofErr w:type="gramEnd"/>
            <w:r w:rsidRPr="000B6B71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выполняют  задания творческого уровня.</w:t>
            </w:r>
          </w:p>
          <w:p w:rsidR="00201EBD" w:rsidRPr="000B6B71" w:rsidRDefault="00201EBD" w:rsidP="00201E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BFC" w:rsidRPr="000B6B71" w:rsidTr="009863D4">
        <w:tc>
          <w:tcPr>
            <w:tcW w:w="2521" w:type="dxa"/>
          </w:tcPr>
          <w:p w:rsidR="000106EE" w:rsidRPr="000B6B71" w:rsidRDefault="00CD0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6. Дифференцированная работа.</w:t>
            </w:r>
          </w:p>
        </w:tc>
        <w:tc>
          <w:tcPr>
            <w:tcW w:w="3280" w:type="dxa"/>
          </w:tcPr>
          <w:p w:rsidR="00DA2B38" w:rsidRDefault="00CD0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Даны задания трёх уровней</w:t>
            </w:r>
            <w:r w:rsidR="00DA2B38">
              <w:rPr>
                <w:rFonts w:ascii="Times New Roman" w:hAnsi="Times New Roman" w:cs="Times New Roman"/>
                <w:sz w:val="24"/>
                <w:szCs w:val="24"/>
              </w:rPr>
              <w:t xml:space="preserve"> из рабочей тетради:</w:t>
            </w:r>
          </w:p>
          <w:p w:rsidR="00DA2B38" w:rsidRDefault="00DA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уровень - №284,</w:t>
            </w:r>
          </w:p>
          <w:p w:rsidR="00DA2B38" w:rsidRDefault="00DA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уровень - №287, </w:t>
            </w:r>
          </w:p>
          <w:p w:rsidR="00DA2B38" w:rsidRDefault="00DA2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3уровень - №291</w:t>
            </w:r>
            <w:r w:rsidR="00CD06FB"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06EE" w:rsidRPr="000B6B71" w:rsidRDefault="00CD0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(цена задания 1 балл, 2 балла, 3 балла). Учащиеся сами выбирают задание посильного уровня</w:t>
            </w:r>
          </w:p>
        </w:tc>
        <w:tc>
          <w:tcPr>
            <w:tcW w:w="3121" w:type="dxa"/>
          </w:tcPr>
          <w:p w:rsidR="000106EE" w:rsidRPr="000B6B71" w:rsidRDefault="00CD0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рабочем листе выполняют выбранное задание</w:t>
            </w:r>
          </w:p>
        </w:tc>
        <w:tc>
          <w:tcPr>
            <w:tcW w:w="2111" w:type="dxa"/>
          </w:tcPr>
          <w:p w:rsidR="00C12015" w:rsidRPr="000B6B71" w:rsidRDefault="00C12015" w:rsidP="00C12015">
            <w:pPr>
              <w:tabs>
                <w:tab w:val="left" w:pos="9180"/>
              </w:tabs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0B6B71">
              <w:rPr>
                <w:rFonts w:ascii="Times New Roman" w:eastAsia="Calibri" w:hAnsi="Times New Roman" w:cs="Times New Roman"/>
                <w:bCs/>
              </w:rPr>
              <w:t xml:space="preserve">Выбор наиболее эффективных способов решения задач в зависимости </w:t>
            </w:r>
            <w:r w:rsidRPr="000B6B71">
              <w:rPr>
                <w:rFonts w:ascii="Times New Roman" w:eastAsia="Calibri" w:hAnsi="Times New Roman" w:cs="Times New Roman"/>
                <w:bCs/>
              </w:rPr>
              <w:lastRenderedPageBreak/>
              <w:t>от конкретных условий;</w:t>
            </w:r>
          </w:p>
          <w:p w:rsidR="000106EE" w:rsidRPr="000B6B71" w:rsidRDefault="00C12015" w:rsidP="00C12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bCs/>
                <w:i/>
              </w:rPr>
              <w:t>оценка</w:t>
            </w:r>
            <w:r w:rsidRPr="000B6B71">
              <w:rPr>
                <w:rFonts w:ascii="Times New Roman" w:hAnsi="Times New Roman" w:cs="Times New Roman"/>
                <w:bCs/>
              </w:rPr>
              <w:t xml:space="preserve"> — выделение и осознание </w:t>
            </w:r>
            <w:proofErr w:type="gramStart"/>
            <w:r w:rsidRPr="000B6B71">
              <w:rPr>
                <w:rFonts w:ascii="Times New Roman" w:hAnsi="Times New Roman" w:cs="Times New Roman"/>
                <w:bCs/>
              </w:rPr>
              <w:t>обучающимся</w:t>
            </w:r>
            <w:proofErr w:type="gramEnd"/>
            <w:r w:rsidRPr="000B6B71">
              <w:rPr>
                <w:rFonts w:ascii="Times New Roman" w:hAnsi="Times New Roman" w:cs="Times New Roman"/>
                <w:bCs/>
              </w:rPr>
              <w:t xml:space="preserve"> того, что уже усвоено и что ещё нужно усвоить, осознание качества и уровня усвоения</w:t>
            </w:r>
          </w:p>
        </w:tc>
        <w:tc>
          <w:tcPr>
            <w:tcW w:w="1643" w:type="dxa"/>
          </w:tcPr>
          <w:p w:rsidR="000106EE" w:rsidRPr="000B6B71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12015" w:rsidRPr="000B6B71">
              <w:rPr>
                <w:rFonts w:ascii="Times New Roman" w:hAnsi="Times New Roman" w:cs="Times New Roman"/>
                <w:sz w:val="24"/>
                <w:szCs w:val="24"/>
              </w:rPr>
              <w:t>лайд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946" w:type="dxa"/>
          </w:tcPr>
          <w:p w:rsidR="000106EE" w:rsidRPr="000B6B71" w:rsidRDefault="00C12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Проверяем работы по уровням</w:t>
            </w:r>
          </w:p>
        </w:tc>
        <w:tc>
          <w:tcPr>
            <w:tcW w:w="907" w:type="dxa"/>
          </w:tcPr>
          <w:p w:rsidR="000106EE" w:rsidRPr="000B6B71" w:rsidRDefault="0098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7 мин.</w:t>
            </w:r>
          </w:p>
        </w:tc>
      </w:tr>
      <w:tr w:rsidR="00D26BFC" w:rsidRPr="000B6B71" w:rsidTr="009863D4">
        <w:tc>
          <w:tcPr>
            <w:tcW w:w="2521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7.Проблема.</w:t>
            </w:r>
          </w:p>
        </w:tc>
        <w:tc>
          <w:tcPr>
            <w:tcW w:w="3280" w:type="dxa"/>
          </w:tcPr>
          <w:p w:rsidR="000B6B71" w:rsidRPr="000B6B71" w:rsidRDefault="000B6B71" w:rsidP="006163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Классная комната или учебный кабинет являются основным местом проведения обучающихся в школе, где они проводят большую часть времени, поэтому к гигиеническому состоянию этих помещений предъявляются особо высокие требования. Несоблюдение гигиенических требований к воздушному режиму ухудшает восприятие и усвоение учебного материала. </w:t>
            </w:r>
            <w:proofErr w:type="gram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Основные нормы отражены в Санитарных правилах, утвержденных</w:t>
            </w:r>
            <w:r w:rsidRPr="000B6B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2.4.2.2821-10</w:t>
            </w:r>
            <w:r w:rsidRPr="000B6B71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 от 29 июня 2011 г. </w:t>
            </w: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Комфортные, т. е. физически хорошо воспринимаемые условия для  обучающихся в классах следующие: 18-20 градусов </w:t>
            </w:r>
            <w:r w:rsidRPr="000B6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C°, атмосферное давление в среднем 760 мм ртутного столба, содержание 21% кислорода, 0,04% углекислого газа.</w:t>
            </w:r>
            <w:proofErr w:type="gram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В классной комнате во время урока возрастает концентрация углекислоты и падает содержание кислорода. Минимальная кубатура воздуха, приходящаяся на одного школьник</w:t>
            </w:r>
            <w:proofErr w:type="gram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 достигает 4 куб. м.  Соответствуют ли размеры нашего класса и наполняемость его нормам </w:t>
            </w:r>
            <w:proofErr w:type="spell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? Что для этого необходимо знать?</w:t>
            </w:r>
          </w:p>
        </w:tc>
        <w:tc>
          <w:tcPr>
            <w:tcW w:w="3121" w:type="dxa"/>
          </w:tcPr>
          <w:p w:rsidR="000B6B71" w:rsidRPr="000B6B71" w:rsidRDefault="000B6B71" w:rsidP="000B6B7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слушают учителя, делают выводы и отвечают на вопросы:</w:t>
            </w:r>
          </w:p>
          <w:p w:rsidR="000B6B71" w:rsidRPr="000B6B71" w:rsidRDefault="000B6B71" w:rsidP="000B6B71">
            <w:pPr>
              <w:numPr>
                <w:ilvl w:val="0"/>
                <w:numId w:val="2"/>
              </w:numPr>
              <w:suppressAutoHyphens/>
              <w:snapToGrid w:val="0"/>
              <w:ind w:lef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Надо знать санитарно-гигиенические нормы потребления воздуха в классной комнате на одного обучающегося.</w:t>
            </w:r>
          </w:p>
          <w:p w:rsidR="000B6B71" w:rsidRPr="000B6B71" w:rsidRDefault="000B6B71" w:rsidP="000B6B71">
            <w:pPr>
              <w:numPr>
                <w:ilvl w:val="0"/>
                <w:numId w:val="2"/>
              </w:numPr>
              <w:suppressAutoHyphens/>
              <w:snapToGrid w:val="0"/>
              <w:ind w:lef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Надо </w:t>
            </w:r>
            <w:proofErr w:type="gram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обучающихся в классе.</w:t>
            </w:r>
          </w:p>
          <w:p w:rsidR="000B6B71" w:rsidRPr="000B6B71" w:rsidRDefault="000B6B71" w:rsidP="000B6B71">
            <w:pPr>
              <w:numPr>
                <w:ilvl w:val="0"/>
                <w:numId w:val="2"/>
              </w:numPr>
              <w:suppressAutoHyphens/>
              <w:snapToGrid w:val="0"/>
              <w:ind w:lef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Сколько воздуха находится в классной комнате?</w:t>
            </w:r>
          </w:p>
          <w:p w:rsidR="000B6B71" w:rsidRPr="000B6B71" w:rsidRDefault="000B6B71" w:rsidP="008E6A91">
            <w:pPr>
              <w:numPr>
                <w:ilvl w:val="0"/>
                <w:numId w:val="2"/>
              </w:numPr>
              <w:suppressAutoHyphens/>
              <w:snapToGrid w:val="0"/>
              <w:ind w:left="40" w:firstLine="0"/>
              <w:rPr>
                <w:rFonts w:ascii="Times New Roman" w:hAnsi="Times New Roman" w:cs="Times New Roman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И объём воздуха в классе надо вычислить, учитывая, что учебный кабинет имеет форму прямоугольного параллелепипеда</w:t>
            </w:r>
            <w:r w:rsidRPr="000B6B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1" w:type="dxa"/>
          </w:tcPr>
          <w:p w:rsidR="000B6B71" w:rsidRPr="000B6B71" w:rsidRDefault="000B6B71" w:rsidP="000B6B71">
            <w:pPr>
              <w:tabs>
                <w:tab w:val="left" w:pos="9180"/>
              </w:tabs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0B6B71">
              <w:rPr>
                <w:rFonts w:ascii="Times New Roman" w:eastAsia="Calibri" w:hAnsi="Times New Roman" w:cs="Times New Roman"/>
                <w:bCs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0B6B71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5</w:t>
            </w: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(надо знать)</w:t>
            </w: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7</w:t>
            </w:r>
          </w:p>
          <w:p w:rsidR="00FC0FCE" w:rsidRPr="000B6B71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(размеры класса)</w:t>
            </w:r>
          </w:p>
        </w:tc>
        <w:tc>
          <w:tcPr>
            <w:tcW w:w="1946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B6B71" w:rsidRPr="000B6B71" w:rsidRDefault="005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B7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D26BFC" w:rsidRPr="000B6B71" w:rsidTr="009863D4">
        <w:tc>
          <w:tcPr>
            <w:tcW w:w="2521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Гипотеза</w:t>
            </w:r>
          </w:p>
        </w:tc>
        <w:tc>
          <w:tcPr>
            <w:tcW w:w="3280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0B6B71" w:rsidRDefault="008E6A91" w:rsidP="008E6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в</w:t>
            </w:r>
            <w:r w:rsidR="000B6B71">
              <w:rPr>
                <w:rFonts w:ascii="Times New Roman" w:hAnsi="Times New Roman" w:cs="Times New Roman"/>
                <w:sz w:val="24"/>
                <w:szCs w:val="24"/>
              </w:rPr>
              <w:t>оспользуемся формулой</w:t>
            </w:r>
            <w:r w:rsidR="000B6B71"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для вычисления объёма прямоугольного параллелепипеда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вычислим его</w:t>
            </w:r>
            <w:r w:rsidR="000B6B71"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, то </w:t>
            </w:r>
            <w:proofErr w:type="gramStart"/>
            <w:r w:rsidR="000B6B71" w:rsidRPr="000B6B71">
              <w:rPr>
                <w:rFonts w:ascii="Times New Roman" w:hAnsi="Times New Roman" w:cs="Times New Roman"/>
                <w:sz w:val="24"/>
                <w:szCs w:val="24"/>
              </w:rPr>
              <w:t>узнаем</w:t>
            </w:r>
            <w:proofErr w:type="gramEnd"/>
            <w:r w:rsidR="000B6B71"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соответствуют ли размеры нашего класса нормам </w:t>
            </w:r>
            <w:proofErr w:type="spellStart"/>
            <w:r w:rsidR="000B6B71" w:rsidRPr="000B6B71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</w:p>
          <w:p w:rsidR="00FC0FCE" w:rsidRDefault="00FC0FCE" w:rsidP="008E6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FCE" w:rsidRPr="000B6B71" w:rsidRDefault="00FC0FCE" w:rsidP="008E6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 вычисления и делают вывод</w:t>
            </w:r>
          </w:p>
        </w:tc>
        <w:tc>
          <w:tcPr>
            <w:tcW w:w="2111" w:type="dxa"/>
          </w:tcPr>
          <w:p w:rsidR="000B6B71" w:rsidRPr="000B6B71" w:rsidRDefault="000B6B71" w:rsidP="000B6B71">
            <w:pPr>
              <w:tabs>
                <w:tab w:val="left" w:pos="9180"/>
              </w:tabs>
              <w:autoSpaceDE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6B71">
              <w:rPr>
                <w:rFonts w:ascii="Times New Roman" w:eastAsia="Calibri" w:hAnsi="Times New Roman" w:cs="Times New Roman"/>
                <w:sz w:val="24"/>
                <w:szCs w:val="24"/>
              </w:rPr>
              <w:t>Доказательство, выдвижение гипотез и их обоснование;</w:t>
            </w:r>
            <w:r w:rsidRPr="000B6B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B6B71" w:rsidRPr="000B6B71" w:rsidRDefault="000B6B71" w:rsidP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и выделение необходимой информации, в том числе решение рабочих задач с использованием общедоступных  инструментов ИКТ и источников информации</w:t>
            </w:r>
          </w:p>
        </w:tc>
        <w:tc>
          <w:tcPr>
            <w:tcW w:w="1643" w:type="dxa"/>
          </w:tcPr>
          <w:p w:rsidR="000B6B71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8</w:t>
            </w: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=9*6*3=162м</w:t>
            </w:r>
            <w:r w:rsidRPr="00FC0FC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FC0FCE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  <w:p w:rsidR="00FC0FCE" w:rsidRPr="00FC0FCE" w:rsidRDefault="00FC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162:35</w:t>
            </w:r>
          </w:p>
        </w:tc>
        <w:tc>
          <w:tcPr>
            <w:tcW w:w="1946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B6B71" w:rsidRPr="000B6B71" w:rsidRDefault="005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мин.</w:t>
            </w:r>
          </w:p>
        </w:tc>
      </w:tr>
      <w:tr w:rsidR="00DA2B38" w:rsidRPr="000B6B71" w:rsidTr="009863D4">
        <w:tc>
          <w:tcPr>
            <w:tcW w:w="2521" w:type="dxa"/>
          </w:tcPr>
          <w:p w:rsidR="00DA2B38" w:rsidRDefault="00866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8.Практическая работа №2.</w:t>
            </w:r>
          </w:p>
        </w:tc>
        <w:tc>
          <w:tcPr>
            <w:tcW w:w="3280" w:type="dxa"/>
          </w:tcPr>
          <w:p w:rsidR="008667B2" w:rsidRDefault="00866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карточкам (5 вариантов).</w:t>
            </w:r>
          </w:p>
          <w:p w:rsidR="00DA2B38" w:rsidRPr="000B6B71" w:rsidRDefault="00866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Найти необходимые измерения параллелепипеда и вычислить объём</w:t>
            </w:r>
          </w:p>
        </w:tc>
        <w:tc>
          <w:tcPr>
            <w:tcW w:w="3121" w:type="dxa"/>
          </w:tcPr>
          <w:p w:rsidR="00DA2B38" w:rsidRDefault="008667B2" w:rsidP="008E6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необходимые измерения и находят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объём параллелепипеда.</w:t>
            </w:r>
          </w:p>
        </w:tc>
        <w:tc>
          <w:tcPr>
            <w:tcW w:w="2111" w:type="dxa"/>
          </w:tcPr>
          <w:p w:rsidR="008667B2" w:rsidRDefault="008667B2" w:rsidP="000B6B71">
            <w:pPr>
              <w:tabs>
                <w:tab w:val="left" w:pos="9180"/>
              </w:tabs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Регулятивные: решают проблемы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творческого и поискового характера</w:t>
            </w:r>
          </w:p>
          <w:p w:rsidR="008667B2" w:rsidRDefault="008667B2" w:rsidP="000B6B71">
            <w:pPr>
              <w:tabs>
                <w:tab w:val="left" w:pos="9180"/>
              </w:tabs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</w:t>
            </w:r>
          </w:p>
          <w:p w:rsidR="008667B2" w:rsidRDefault="008667B2" w:rsidP="000B6B71">
            <w:pPr>
              <w:tabs>
                <w:tab w:val="left" w:pos="9180"/>
              </w:tabs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выбирают нужную информацию.</w:t>
            </w:r>
          </w:p>
          <w:p w:rsidR="008667B2" w:rsidRDefault="0053375D" w:rsidP="000B6B71">
            <w:pPr>
              <w:tabs>
                <w:tab w:val="left" w:pos="9180"/>
              </w:tabs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</w:t>
            </w:r>
          </w:p>
          <w:p w:rsidR="0053375D" w:rsidRPr="000B6B71" w:rsidRDefault="0053375D" w:rsidP="000B6B71">
            <w:pPr>
              <w:tabs>
                <w:tab w:val="left" w:pos="9180"/>
              </w:tabs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умеют оформить свои мысли в устной и письменной речи </w:t>
            </w:r>
          </w:p>
        </w:tc>
        <w:tc>
          <w:tcPr>
            <w:tcW w:w="1643" w:type="dxa"/>
          </w:tcPr>
          <w:p w:rsidR="00DA2B38" w:rsidRDefault="00533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10</w:t>
            </w:r>
          </w:p>
        </w:tc>
        <w:tc>
          <w:tcPr>
            <w:tcW w:w="1946" w:type="dxa"/>
          </w:tcPr>
          <w:p w:rsidR="00DA2B38" w:rsidRDefault="00533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  <w:p w:rsidR="0054641D" w:rsidRDefault="00546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41D" w:rsidRPr="000B6B71" w:rsidRDefault="005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Выставляют оценки в рабочие листы</w:t>
            </w:r>
          </w:p>
        </w:tc>
        <w:tc>
          <w:tcPr>
            <w:tcW w:w="907" w:type="dxa"/>
          </w:tcPr>
          <w:p w:rsidR="00DA2B38" w:rsidRPr="000B6B71" w:rsidRDefault="005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мин.</w:t>
            </w:r>
          </w:p>
        </w:tc>
      </w:tr>
      <w:tr w:rsidR="0050428C" w:rsidRPr="000B6B71" w:rsidTr="003F5680">
        <w:tc>
          <w:tcPr>
            <w:tcW w:w="2521" w:type="dxa"/>
          </w:tcPr>
          <w:p w:rsidR="000B6B71" w:rsidRPr="000B6B71" w:rsidRDefault="005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  <w:r w:rsidR="000B6B71" w:rsidRPr="000B6B71">
              <w:rPr>
                <w:rFonts w:ascii="Times New Roman" w:hAnsi="Times New Roman" w:cs="Times New Roman"/>
                <w:sz w:val="24"/>
                <w:szCs w:val="24"/>
              </w:rPr>
              <w:t>Рефлексия учебной деятельности на уроке</w:t>
            </w:r>
          </w:p>
        </w:tc>
        <w:tc>
          <w:tcPr>
            <w:tcW w:w="6401" w:type="dxa"/>
            <w:gridSpan w:val="2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Продолжите высказывания об уроке.</w:t>
            </w:r>
          </w:p>
          <w:p w:rsidR="000B6B71" w:rsidRPr="000B6B71" w:rsidRDefault="000B6B71" w:rsidP="006163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Знания, полученные на уроке, мне необходимы</w:t>
            </w:r>
            <w:proofErr w:type="gram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 xml:space="preserve"> . .</w:t>
            </w:r>
          </w:p>
          <w:p w:rsidR="000B6B71" w:rsidRPr="000B6B71" w:rsidRDefault="000B6B71" w:rsidP="006163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Я получи</w:t>
            </w:r>
            <w:proofErr w:type="gramStart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а) полезную информацию о том, что . . .</w:t>
            </w:r>
          </w:p>
        </w:tc>
        <w:tc>
          <w:tcPr>
            <w:tcW w:w="2111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</w:tr>
      <w:tr w:rsidR="00D26BFC" w:rsidRPr="000B6B71" w:rsidTr="009863D4">
        <w:tc>
          <w:tcPr>
            <w:tcW w:w="2521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задании.</w:t>
            </w:r>
          </w:p>
        </w:tc>
        <w:tc>
          <w:tcPr>
            <w:tcW w:w="3280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0B6B71" w:rsidRPr="000B6B71" w:rsidRDefault="000B6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B7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</w:tr>
    </w:tbl>
    <w:p w:rsidR="0054641D" w:rsidRPr="00F72319" w:rsidRDefault="0054641D" w:rsidP="008E6A91">
      <w:pPr>
        <w:rPr>
          <w:b/>
          <w:color w:val="00B050"/>
          <w:spacing w:val="-2"/>
          <w:sz w:val="24"/>
        </w:rPr>
      </w:pPr>
    </w:p>
    <w:p w:rsidR="0054641D" w:rsidRPr="00F72319" w:rsidRDefault="0054641D" w:rsidP="0054641D">
      <w:pPr>
        <w:rPr>
          <w:b/>
          <w:color w:val="00B050"/>
          <w:spacing w:val="-2"/>
          <w:sz w:val="24"/>
        </w:rPr>
      </w:pPr>
      <w:r w:rsidRPr="00F72319">
        <w:rPr>
          <w:b/>
          <w:color w:val="00B050"/>
          <w:spacing w:val="-2"/>
          <w:sz w:val="24"/>
        </w:rPr>
        <w:t>Спасибо, ребята, вам всем за урок,                            Пусть все эти знанья будут вам впрок.                                Пусть вам пригодятся</w:t>
      </w:r>
      <w:proofErr w:type="gramStart"/>
      <w:r w:rsidRPr="00F72319">
        <w:rPr>
          <w:b/>
          <w:color w:val="00B050"/>
          <w:spacing w:val="-2"/>
          <w:sz w:val="24"/>
        </w:rPr>
        <w:t xml:space="preserve">                                                                В</w:t>
      </w:r>
      <w:proofErr w:type="gramEnd"/>
      <w:r w:rsidRPr="00F72319">
        <w:rPr>
          <w:b/>
          <w:color w:val="00B050"/>
          <w:spacing w:val="-2"/>
          <w:sz w:val="24"/>
        </w:rPr>
        <w:t>се знанья объема,                                                                    Когда вы ремонт                                                                       Затеете дома,                                                                               Когда собираете в путь чемодан,                                                Когда задвигаете в угол диван,                                            Когда наливаете в банку воды,                                                     С объемом и площадью будьте на “ты”.</w:t>
      </w:r>
      <w:r w:rsidRPr="00F72319">
        <w:rPr>
          <w:spacing w:val="-2"/>
          <w:sz w:val="24"/>
        </w:rPr>
        <w:t xml:space="preserve">                                     </w:t>
      </w:r>
      <w:r w:rsidRPr="00F72319">
        <w:rPr>
          <w:b/>
          <w:color w:val="00B050"/>
          <w:spacing w:val="-2"/>
          <w:sz w:val="24"/>
        </w:rPr>
        <w:t>Теперь говорю я вам всем “до свидания”,                           Окончен урок. Благодарю за вниманье.</w:t>
      </w:r>
    </w:p>
    <w:p w:rsidR="0054641D" w:rsidRDefault="0054641D" w:rsidP="008E6A91">
      <w:pPr>
        <w:rPr>
          <w:b/>
          <w:color w:val="00B050"/>
          <w:spacing w:val="-2"/>
        </w:rPr>
      </w:pPr>
    </w:p>
    <w:p w:rsidR="0054641D" w:rsidRDefault="0054641D" w:rsidP="008E6A91">
      <w:pPr>
        <w:rPr>
          <w:b/>
          <w:color w:val="00B050"/>
          <w:spacing w:val="-2"/>
        </w:rPr>
      </w:pPr>
    </w:p>
    <w:p w:rsidR="0054641D" w:rsidRDefault="0054641D" w:rsidP="008E6A91">
      <w:pPr>
        <w:rPr>
          <w:b/>
          <w:color w:val="00B050"/>
          <w:spacing w:val="-2"/>
        </w:rPr>
      </w:pPr>
    </w:p>
    <w:p w:rsidR="0054641D" w:rsidRDefault="0054641D" w:rsidP="008E6A91">
      <w:pPr>
        <w:rPr>
          <w:b/>
          <w:color w:val="00B050"/>
          <w:spacing w:val="-2"/>
        </w:rPr>
      </w:pPr>
    </w:p>
    <w:p w:rsidR="0054641D" w:rsidRDefault="0054641D" w:rsidP="008E6A91">
      <w:pPr>
        <w:rPr>
          <w:b/>
          <w:color w:val="00B050"/>
          <w:spacing w:val="-2"/>
        </w:rPr>
      </w:pPr>
    </w:p>
    <w:p w:rsidR="0054641D" w:rsidRDefault="0054641D" w:rsidP="008E6A91">
      <w:pPr>
        <w:rPr>
          <w:b/>
          <w:color w:val="00B050"/>
          <w:spacing w:val="-2"/>
        </w:rPr>
      </w:pPr>
    </w:p>
    <w:p w:rsidR="0054641D" w:rsidRDefault="0054641D" w:rsidP="008E6A91">
      <w:pPr>
        <w:rPr>
          <w:b/>
          <w:color w:val="00B050"/>
          <w:spacing w:val="-2"/>
        </w:rPr>
      </w:pPr>
    </w:p>
    <w:p w:rsidR="000106EE" w:rsidRDefault="008E6A91" w:rsidP="008E6A91">
      <w:pPr>
        <w:rPr>
          <w:b/>
          <w:color w:val="00B050"/>
          <w:spacing w:val="-2"/>
        </w:rPr>
      </w:pPr>
      <w:r w:rsidRPr="001519E5">
        <w:rPr>
          <w:b/>
          <w:color w:val="00B050"/>
          <w:spacing w:val="-2"/>
        </w:rPr>
        <w:t>Спасибо, р</w:t>
      </w:r>
      <w:r w:rsidR="00E05033">
        <w:rPr>
          <w:b/>
          <w:color w:val="00B050"/>
          <w:spacing w:val="-2"/>
        </w:rPr>
        <w:t xml:space="preserve">ебята, вам всем за урок,      </w:t>
      </w:r>
      <w:r w:rsidRPr="001519E5">
        <w:rPr>
          <w:b/>
          <w:color w:val="00B050"/>
          <w:spacing w:val="-2"/>
        </w:rPr>
        <w:t>Пусть все эти знанья будут вам впрок.                                Пусть вам пригодятся</w:t>
      </w:r>
      <w:proofErr w:type="gramStart"/>
      <w:r w:rsidRPr="001519E5">
        <w:rPr>
          <w:b/>
          <w:color w:val="00B050"/>
          <w:spacing w:val="-2"/>
        </w:rPr>
        <w:t xml:space="preserve">                                                                В</w:t>
      </w:r>
      <w:proofErr w:type="gramEnd"/>
      <w:r w:rsidRPr="001519E5">
        <w:rPr>
          <w:b/>
          <w:color w:val="00B050"/>
          <w:spacing w:val="-2"/>
        </w:rPr>
        <w:t>се знанья объема,                                                                    Когда вы ремонт                                                                       Затеете дома,                                                                               Когда собираете в путь чемодан,                                                Когда задвигаете в угол диван,                                            Когда наливаете в банку воды,                                                     С объемом и площадью будьте на “ты”.</w:t>
      </w:r>
      <w:r>
        <w:rPr>
          <w:spacing w:val="-2"/>
        </w:rPr>
        <w:t xml:space="preserve">                                     </w:t>
      </w:r>
      <w:r w:rsidRPr="001519E5">
        <w:rPr>
          <w:b/>
          <w:color w:val="00B050"/>
          <w:spacing w:val="-2"/>
        </w:rPr>
        <w:t>Теперь говорю я вам всем “до свидания”,                           Окончен урок. Благодарю за вниманье.</w:t>
      </w:r>
    </w:p>
    <w:p w:rsidR="008E6A91" w:rsidRDefault="008E6A91" w:rsidP="008E6A91">
      <w:pPr>
        <w:jc w:val="both"/>
        <w:rPr>
          <w:sz w:val="28"/>
          <w:szCs w:val="28"/>
        </w:rPr>
      </w:pPr>
      <w:r w:rsidRPr="0081461B">
        <w:rPr>
          <w:b/>
          <w:color w:val="000000"/>
          <w:sz w:val="28"/>
          <w:szCs w:val="28"/>
        </w:rPr>
        <w:t xml:space="preserve">Работа </w:t>
      </w:r>
      <w:proofErr w:type="gramStart"/>
      <w:r w:rsidRPr="0081461B">
        <w:rPr>
          <w:b/>
          <w:color w:val="000000"/>
          <w:sz w:val="28"/>
          <w:szCs w:val="28"/>
        </w:rPr>
        <w:t>обучающихся</w:t>
      </w:r>
      <w:proofErr w:type="gramEnd"/>
      <w:r w:rsidRPr="0081461B">
        <w:rPr>
          <w:b/>
          <w:color w:val="000000"/>
          <w:sz w:val="28"/>
          <w:szCs w:val="28"/>
        </w:rPr>
        <w:t xml:space="preserve"> на уроке</w:t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Необычное задание вовлекло </w:t>
      </w:r>
      <w:r w:rsidRPr="005C3FA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</w:t>
      </w:r>
      <w:r w:rsidRPr="005C3FA9">
        <w:rPr>
          <w:sz w:val="28"/>
          <w:szCs w:val="28"/>
        </w:rPr>
        <w:t xml:space="preserve">в творческую, мотивированную деятельность, </w:t>
      </w:r>
      <w:r>
        <w:rPr>
          <w:sz w:val="28"/>
          <w:szCs w:val="28"/>
        </w:rPr>
        <w:t xml:space="preserve"> где они увидели </w:t>
      </w:r>
      <w:r w:rsidRPr="005C3FA9">
        <w:rPr>
          <w:sz w:val="28"/>
          <w:szCs w:val="28"/>
        </w:rPr>
        <w:t xml:space="preserve"> необычное в привычном.</w:t>
      </w:r>
      <w:r>
        <w:rPr>
          <w:sz w:val="28"/>
          <w:szCs w:val="28"/>
        </w:rPr>
        <w:t xml:space="preserve"> Все обучающиеся  с разным уровнем подготовки работали активно на протяжении всего урока. Каждый выполнял задания  с интересом и желанием. </w:t>
      </w:r>
    </w:p>
    <w:p w:rsidR="008E6A91" w:rsidRDefault="008E6A91" w:rsidP="008E6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Дифференциация и индивидуализация обучения: </w:t>
      </w:r>
      <w:r w:rsidRPr="00D3765C">
        <w:rPr>
          <w:b/>
          <w:color w:val="000000"/>
          <w:sz w:val="28"/>
          <w:szCs w:val="28"/>
          <w:u w:val="single"/>
        </w:rPr>
        <w:t>присутствовала</w:t>
      </w:r>
      <w:r>
        <w:rPr>
          <w:b/>
          <w:color w:val="000000"/>
          <w:sz w:val="28"/>
          <w:szCs w:val="28"/>
          <w:u w:val="single"/>
        </w:rPr>
        <w:t>.</w:t>
      </w:r>
    </w:p>
    <w:p w:rsidR="008E6A91" w:rsidRDefault="008E6A91" w:rsidP="008E6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Характер самостоятельных  работ  обучающихся: </w:t>
      </w:r>
      <w:r w:rsidRPr="0081461B">
        <w:rPr>
          <w:b/>
          <w:color w:val="000000"/>
          <w:sz w:val="28"/>
          <w:szCs w:val="28"/>
          <w:u w:val="single"/>
        </w:rPr>
        <w:t>репродуктивный</w:t>
      </w:r>
      <w:r>
        <w:rPr>
          <w:color w:val="000000"/>
          <w:sz w:val="28"/>
          <w:szCs w:val="28"/>
        </w:rPr>
        <w:t xml:space="preserve"> (для 1 уровня) и </w:t>
      </w:r>
      <w:r w:rsidRPr="0081461B">
        <w:rPr>
          <w:b/>
          <w:color w:val="000000"/>
          <w:sz w:val="28"/>
          <w:szCs w:val="28"/>
          <w:u w:val="single"/>
        </w:rPr>
        <w:t>продуктивный</w:t>
      </w:r>
      <w:r>
        <w:rPr>
          <w:color w:val="000000"/>
          <w:sz w:val="28"/>
          <w:szCs w:val="28"/>
        </w:rPr>
        <w:t xml:space="preserve"> (для 2 и 3 уровней).</w:t>
      </w:r>
    </w:p>
    <w:p w:rsidR="008E6A91" w:rsidRDefault="008E6A91" w:rsidP="008E6A91">
      <w:pPr>
        <w:rPr>
          <w:rStyle w:val="a5"/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достижения целей урока: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a5"/>
          <w:i/>
          <w:iCs/>
          <w:color w:val="000000"/>
          <w:sz w:val="28"/>
          <w:szCs w:val="28"/>
        </w:rPr>
        <w:t>урок достиг поставленных целей.</w:t>
      </w:r>
    </w:p>
    <w:p w:rsidR="008E6A91" w:rsidRPr="000B6B71" w:rsidRDefault="008E6A91" w:rsidP="008E6A91">
      <w:pPr>
        <w:rPr>
          <w:rFonts w:ascii="Times New Roman" w:hAnsi="Times New Roman" w:cs="Times New Roman"/>
          <w:sz w:val="24"/>
          <w:szCs w:val="24"/>
        </w:rPr>
      </w:pPr>
    </w:p>
    <w:sectPr w:rsidR="008E6A91" w:rsidRPr="000B6B71" w:rsidSect="0013450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65A34"/>
    <w:multiLevelType w:val="hybridMultilevel"/>
    <w:tmpl w:val="632C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52E8B"/>
    <w:multiLevelType w:val="hybridMultilevel"/>
    <w:tmpl w:val="73D6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3450F"/>
    <w:rsid w:val="000106EE"/>
    <w:rsid w:val="00020A98"/>
    <w:rsid w:val="000B6B71"/>
    <w:rsid w:val="000C3A99"/>
    <w:rsid w:val="001034C0"/>
    <w:rsid w:val="0013450F"/>
    <w:rsid w:val="001451CC"/>
    <w:rsid w:val="001576AB"/>
    <w:rsid w:val="00201EBD"/>
    <w:rsid w:val="00376417"/>
    <w:rsid w:val="003B5EDF"/>
    <w:rsid w:val="0050428C"/>
    <w:rsid w:val="0053375D"/>
    <w:rsid w:val="0054641D"/>
    <w:rsid w:val="00616345"/>
    <w:rsid w:val="00653A1A"/>
    <w:rsid w:val="00742E2D"/>
    <w:rsid w:val="00794DE0"/>
    <w:rsid w:val="007B4884"/>
    <w:rsid w:val="007E241E"/>
    <w:rsid w:val="00800087"/>
    <w:rsid w:val="008667B2"/>
    <w:rsid w:val="008D5072"/>
    <w:rsid w:val="008E6A91"/>
    <w:rsid w:val="00971943"/>
    <w:rsid w:val="009863D4"/>
    <w:rsid w:val="009C68A6"/>
    <w:rsid w:val="00BD4793"/>
    <w:rsid w:val="00C12015"/>
    <w:rsid w:val="00C648F3"/>
    <w:rsid w:val="00C666DE"/>
    <w:rsid w:val="00C87522"/>
    <w:rsid w:val="00CD06FB"/>
    <w:rsid w:val="00CE4B5E"/>
    <w:rsid w:val="00CF73FD"/>
    <w:rsid w:val="00D21F63"/>
    <w:rsid w:val="00D26BFC"/>
    <w:rsid w:val="00DA2B38"/>
    <w:rsid w:val="00E05033"/>
    <w:rsid w:val="00E90298"/>
    <w:rsid w:val="00F72319"/>
    <w:rsid w:val="00FC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6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6345"/>
    <w:pPr>
      <w:ind w:left="720"/>
      <w:contextualSpacing/>
    </w:pPr>
  </w:style>
  <w:style w:type="character" w:styleId="a5">
    <w:name w:val="Strong"/>
    <w:qFormat/>
    <w:rsid w:val="008E6A91"/>
    <w:rPr>
      <w:b/>
      <w:bCs/>
    </w:rPr>
  </w:style>
  <w:style w:type="character" w:customStyle="1" w:styleId="apple-converted-space">
    <w:name w:val="apple-converted-space"/>
    <w:basedOn w:val="a0"/>
    <w:rsid w:val="008E6A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BB676-A982-4E8B-B9B6-4A8E17D34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7</cp:revision>
  <dcterms:created xsi:type="dcterms:W3CDTF">2014-01-21T19:55:00Z</dcterms:created>
  <dcterms:modified xsi:type="dcterms:W3CDTF">2014-01-28T23:32:00Z</dcterms:modified>
</cp:coreProperties>
</file>